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6F66" w:rsidRDefault="00B06F66" w:rsidP="00B06F66">
      <w:pPr>
        <w:spacing w:line="360" w:lineRule="auto"/>
        <w:ind w:left="425" w:rightChars="201" w:right="422" w:hangingChars="141" w:hanging="425"/>
        <w:jc w:val="center"/>
        <w:rPr>
          <w:b/>
          <w:sz w:val="30"/>
          <w:szCs w:val="30"/>
        </w:rPr>
      </w:pPr>
      <w:r w:rsidRPr="008574E6">
        <w:rPr>
          <w:b/>
          <w:sz w:val="30"/>
          <w:szCs w:val="30"/>
        </w:rPr>
        <w:t>其他需要说明的事项</w:t>
      </w:r>
    </w:p>
    <w:p w:rsidR="00B06F66" w:rsidRPr="008574E6" w:rsidRDefault="00B06F66" w:rsidP="00B06F66">
      <w:pPr>
        <w:spacing w:line="360" w:lineRule="auto"/>
        <w:jc w:val="center"/>
        <w:rPr>
          <w:b/>
          <w:szCs w:val="21"/>
        </w:rPr>
      </w:pPr>
    </w:p>
    <w:p w:rsidR="00B06F66" w:rsidRPr="00124F62" w:rsidRDefault="00B06F66" w:rsidP="00B06F66">
      <w:pPr>
        <w:spacing w:line="360" w:lineRule="auto"/>
        <w:rPr>
          <w:b/>
          <w:sz w:val="24"/>
        </w:rPr>
      </w:pPr>
      <w:r w:rsidRPr="00124F62">
        <w:rPr>
          <w:rFonts w:hint="eastAsia"/>
          <w:b/>
          <w:sz w:val="24"/>
        </w:rPr>
        <w:t>一、环境保护设施设计、施工和验收过程简况。</w:t>
      </w:r>
    </w:p>
    <w:p w:rsidR="00B06F66" w:rsidRDefault="00BA48F7" w:rsidP="00B06F66">
      <w:pPr>
        <w:spacing w:line="360" w:lineRule="auto"/>
        <w:ind w:firstLineChars="200" w:firstLine="480"/>
        <w:rPr>
          <w:sz w:val="24"/>
        </w:rPr>
      </w:pPr>
      <w:r w:rsidRPr="00BA48F7">
        <w:rPr>
          <w:rFonts w:hint="eastAsia"/>
          <w:sz w:val="24"/>
        </w:rPr>
        <w:t>南京协</w:t>
      </w:r>
      <w:proofErr w:type="gramStart"/>
      <w:r w:rsidRPr="00BA48F7">
        <w:rPr>
          <w:rFonts w:hint="eastAsia"/>
          <w:sz w:val="24"/>
        </w:rPr>
        <w:t>鑫</w:t>
      </w:r>
      <w:proofErr w:type="gramEnd"/>
      <w:r w:rsidRPr="00BA48F7">
        <w:rPr>
          <w:rFonts w:hint="eastAsia"/>
          <w:sz w:val="24"/>
        </w:rPr>
        <w:t>燃机</w:t>
      </w:r>
      <w:r w:rsidRPr="00BA48F7">
        <w:rPr>
          <w:rFonts w:hint="eastAsia"/>
          <w:sz w:val="24"/>
        </w:rPr>
        <w:t>2</w:t>
      </w:r>
      <w:r w:rsidRPr="00BA48F7">
        <w:rPr>
          <w:rFonts w:hint="eastAsia"/>
          <w:sz w:val="24"/>
        </w:rPr>
        <w:t>×</w:t>
      </w:r>
      <w:r w:rsidRPr="00BA48F7">
        <w:rPr>
          <w:rFonts w:hint="eastAsia"/>
          <w:sz w:val="24"/>
        </w:rPr>
        <w:t>200MW</w:t>
      </w:r>
      <w:r w:rsidRPr="00BA48F7">
        <w:rPr>
          <w:rFonts w:hint="eastAsia"/>
          <w:sz w:val="24"/>
        </w:rPr>
        <w:t>机组送出工程等</w:t>
      </w:r>
      <w:r w:rsidRPr="00BA48F7">
        <w:rPr>
          <w:sz w:val="24"/>
        </w:rPr>
        <w:t>12</w:t>
      </w:r>
      <w:r w:rsidRPr="00BA48F7">
        <w:rPr>
          <w:sz w:val="24"/>
        </w:rPr>
        <w:t>项输变电工程</w:t>
      </w:r>
      <w:r w:rsidR="00B06F66">
        <w:rPr>
          <w:rFonts w:hint="eastAsia"/>
          <w:sz w:val="24"/>
        </w:rPr>
        <w:t>环境保护设施设计单位为</w:t>
      </w:r>
      <w:r w:rsidRPr="00BA48F7">
        <w:rPr>
          <w:rFonts w:hint="eastAsia"/>
          <w:sz w:val="24"/>
        </w:rPr>
        <w:t>中国能源建设集团江苏省电力设计院有限公司、南京苏逸实业有限公司</w:t>
      </w:r>
      <w:r w:rsidR="00B06F66">
        <w:rPr>
          <w:rFonts w:hint="eastAsia"/>
          <w:sz w:val="24"/>
        </w:rPr>
        <w:t>，施工单位为</w:t>
      </w:r>
      <w:r w:rsidRPr="00BA48F7">
        <w:rPr>
          <w:rFonts w:hint="eastAsia"/>
          <w:sz w:val="24"/>
        </w:rPr>
        <w:t>南京远能电力工程有限公司</w:t>
      </w:r>
      <w:r w:rsidR="000A151C" w:rsidRPr="000A151C">
        <w:rPr>
          <w:rFonts w:hint="eastAsia"/>
          <w:sz w:val="24"/>
        </w:rPr>
        <w:t>、</w:t>
      </w:r>
      <w:r w:rsidRPr="00BA48F7">
        <w:rPr>
          <w:rFonts w:hint="eastAsia"/>
          <w:sz w:val="24"/>
        </w:rPr>
        <w:t>四川成蜀电力建设有限公司</w:t>
      </w:r>
      <w:r w:rsidR="000A151C" w:rsidRPr="000A151C">
        <w:rPr>
          <w:rFonts w:hint="eastAsia"/>
          <w:sz w:val="24"/>
        </w:rPr>
        <w:t>、</w:t>
      </w:r>
      <w:r w:rsidRPr="00BA48F7">
        <w:rPr>
          <w:rFonts w:hint="eastAsia"/>
          <w:sz w:val="24"/>
        </w:rPr>
        <w:t>苏州华安普电力科技股份有限公司、南京苏逸实业有限公司</w:t>
      </w:r>
      <w:r w:rsidR="00B06F66">
        <w:rPr>
          <w:rFonts w:hint="eastAsia"/>
          <w:sz w:val="24"/>
        </w:rPr>
        <w:t>，本</w:t>
      </w:r>
      <w:r w:rsidR="000A151C">
        <w:rPr>
          <w:rFonts w:hint="eastAsia"/>
          <w:sz w:val="24"/>
        </w:rPr>
        <w:t>批</w:t>
      </w:r>
      <w:r w:rsidR="00B06F66">
        <w:rPr>
          <w:rFonts w:hint="eastAsia"/>
          <w:sz w:val="24"/>
        </w:rPr>
        <w:t>工程环境保护设施于</w:t>
      </w:r>
      <w:r w:rsidR="00B06F66">
        <w:rPr>
          <w:rFonts w:hint="eastAsia"/>
          <w:sz w:val="24"/>
        </w:rPr>
        <w:t>201</w:t>
      </w:r>
      <w:r w:rsidR="00494A96">
        <w:rPr>
          <w:sz w:val="24"/>
        </w:rPr>
        <w:t>7</w:t>
      </w:r>
      <w:r w:rsidR="00B06F66">
        <w:rPr>
          <w:rFonts w:hint="eastAsia"/>
          <w:sz w:val="24"/>
        </w:rPr>
        <w:t>年</w:t>
      </w:r>
      <w:r w:rsidR="000A151C">
        <w:rPr>
          <w:sz w:val="24"/>
        </w:rPr>
        <w:t>1</w:t>
      </w:r>
      <w:r w:rsidR="00494A96">
        <w:rPr>
          <w:sz w:val="24"/>
        </w:rPr>
        <w:t>2</w:t>
      </w:r>
      <w:r w:rsidR="00B06F66">
        <w:rPr>
          <w:rFonts w:hint="eastAsia"/>
          <w:sz w:val="24"/>
        </w:rPr>
        <w:t>月竣工，并与主体工程同时投入试运行。</w:t>
      </w:r>
    </w:p>
    <w:p w:rsidR="00B06F66" w:rsidRDefault="00571966" w:rsidP="00B06F66">
      <w:pPr>
        <w:spacing w:line="360" w:lineRule="auto"/>
        <w:ind w:firstLineChars="200" w:firstLine="480"/>
        <w:rPr>
          <w:sz w:val="24"/>
        </w:rPr>
      </w:pPr>
      <w:proofErr w:type="gramStart"/>
      <w:r w:rsidRPr="00571966">
        <w:rPr>
          <w:sz w:val="24"/>
        </w:rPr>
        <w:t>国网江苏省</w:t>
      </w:r>
      <w:proofErr w:type="gramEnd"/>
      <w:r w:rsidRPr="00571966">
        <w:rPr>
          <w:sz w:val="24"/>
        </w:rPr>
        <w:t>电力有限公司</w:t>
      </w:r>
      <w:r w:rsidR="00786EDD">
        <w:rPr>
          <w:rFonts w:hint="eastAsia"/>
          <w:sz w:val="24"/>
        </w:rPr>
        <w:t>于</w:t>
      </w:r>
      <w:r w:rsidR="00786EDD">
        <w:rPr>
          <w:rFonts w:hint="eastAsia"/>
          <w:sz w:val="24"/>
        </w:rPr>
        <w:t>2</w:t>
      </w:r>
      <w:r w:rsidR="00786EDD">
        <w:rPr>
          <w:sz w:val="24"/>
        </w:rPr>
        <w:t>018</w:t>
      </w:r>
      <w:r w:rsidR="00786EDD">
        <w:rPr>
          <w:rFonts w:hint="eastAsia"/>
          <w:sz w:val="24"/>
        </w:rPr>
        <w:t>年</w:t>
      </w:r>
      <w:r w:rsidR="00786EDD">
        <w:rPr>
          <w:rFonts w:hint="eastAsia"/>
          <w:sz w:val="24"/>
        </w:rPr>
        <w:t>5</w:t>
      </w:r>
      <w:r w:rsidR="00786EDD">
        <w:rPr>
          <w:rFonts w:hint="eastAsia"/>
          <w:sz w:val="24"/>
        </w:rPr>
        <w:t>月</w:t>
      </w:r>
      <w:r w:rsidR="00786EDD">
        <w:rPr>
          <w:rFonts w:hint="eastAsia"/>
          <w:sz w:val="24"/>
        </w:rPr>
        <w:t>1</w:t>
      </w:r>
      <w:r w:rsidR="00786EDD">
        <w:rPr>
          <w:sz w:val="24"/>
        </w:rPr>
        <w:t>6</w:t>
      </w:r>
      <w:r w:rsidR="00786EDD">
        <w:rPr>
          <w:rFonts w:hint="eastAsia"/>
          <w:sz w:val="24"/>
        </w:rPr>
        <w:t>日</w:t>
      </w:r>
      <w:r w:rsidRPr="00571966">
        <w:rPr>
          <w:sz w:val="24"/>
        </w:rPr>
        <w:t>在泰州召开了</w:t>
      </w:r>
      <w:r w:rsidR="00494A96" w:rsidRPr="00BA48F7">
        <w:rPr>
          <w:rFonts w:hint="eastAsia"/>
          <w:sz w:val="24"/>
        </w:rPr>
        <w:t>南京协</w:t>
      </w:r>
      <w:proofErr w:type="gramStart"/>
      <w:r w:rsidR="00494A96" w:rsidRPr="00BA48F7">
        <w:rPr>
          <w:rFonts w:hint="eastAsia"/>
          <w:sz w:val="24"/>
        </w:rPr>
        <w:t>鑫</w:t>
      </w:r>
      <w:proofErr w:type="gramEnd"/>
      <w:r w:rsidR="00494A96" w:rsidRPr="00BA48F7">
        <w:rPr>
          <w:rFonts w:hint="eastAsia"/>
          <w:sz w:val="24"/>
        </w:rPr>
        <w:t>燃机</w:t>
      </w:r>
      <w:r w:rsidR="00494A96" w:rsidRPr="00BA48F7">
        <w:rPr>
          <w:rFonts w:hint="eastAsia"/>
          <w:sz w:val="24"/>
        </w:rPr>
        <w:t>2</w:t>
      </w:r>
      <w:r w:rsidR="00494A96" w:rsidRPr="00BA48F7">
        <w:rPr>
          <w:rFonts w:hint="eastAsia"/>
          <w:sz w:val="24"/>
        </w:rPr>
        <w:t>×</w:t>
      </w:r>
      <w:r w:rsidR="00494A96" w:rsidRPr="00BA48F7">
        <w:rPr>
          <w:rFonts w:hint="eastAsia"/>
          <w:sz w:val="24"/>
        </w:rPr>
        <w:t>200MW</w:t>
      </w:r>
      <w:r w:rsidR="00494A96" w:rsidRPr="00BA48F7">
        <w:rPr>
          <w:rFonts w:hint="eastAsia"/>
          <w:sz w:val="24"/>
        </w:rPr>
        <w:t>机组送出工程</w:t>
      </w:r>
      <w:r w:rsidR="00786EDD" w:rsidRPr="00BA48F7">
        <w:rPr>
          <w:rFonts w:hint="eastAsia"/>
          <w:sz w:val="24"/>
        </w:rPr>
        <w:t>等</w:t>
      </w:r>
      <w:r w:rsidR="00786EDD" w:rsidRPr="00BA48F7">
        <w:rPr>
          <w:sz w:val="24"/>
        </w:rPr>
        <w:t>12</w:t>
      </w:r>
      <w:r w:rsidR="00786EDD" w:rsidRPr="00BA48F7">
        <w:rPr>
          <w:sz w:val="24"/>
        </w:rPr>
        <w:t>项输变电工程</w:t>
      </w:r>
      <w:r w:rsidRPr="00571966">
        <w:rPr>
          <w:sz w:val="24"/>
        </w:rPr>
        <w:t>竣工环境保护验收会</w:t>
      </w:r>
      <w:r w:rsidR="00B06F66">
        <w:rPr>
          <w:rFonts w:hint="eastAsia"/>
          <w:sz w:val="24"/>
        </w:rPr>
        <w:t>，对本</w:t>
      </w:r>
      <w:r w:rsidR="00786EDD">
        <w:rPr>
          <w:rFonts w:hint="eastAsia"/>
          <w:sz w:val="24"/>
        </w:rPr>
        <w:t>批</w:t>
      </w:r>
      <w:r w:rsidR="00B06F66">
        <w:rPr>
          <w:rFonts w:hint="eastAsia"/>
          <w:sz w:val="24"/>
        </w:rPr>
        <w:t>工程的环境保护设施进行了竣工环境保护验收，</w:t>
      </w:r>
      <w:r w:rsidR="00B06F66" w:rsidRPr="00124F62">
        <w:rPr>
          <w:rFonts w:hint="eastAsia"/>
          <w:sz w:val="24"/>
        </w:rPr>
        <w:t>验收组同意该项目通过竣工环境保护验收。</w:t>
      </w:r>
    </w:p>
    <w:p w:rsidR="00B06F66" w:rsidRDefault="00B06F66" w:rsidP="00B06F66">
      <w:pPr>
        <w:spacing w:line="360" w:lineRule="auto"/>
        <w:rPr>
          <w:b/>
          <w:sz w:val="24"/>
        </w:rPr>
      </w:pPr>
      <w:r w:rsidRPr="00124F62">
        <w:rPr>
          <w:rFonts w:hint="eastAsia"/>
          <w:b/>
          <w:sz w:val="24"/>
        </w:rPr>
        <w:t>二、环境影响报告书（表）及其审批部门审批决定中提出的除环境保护设施外的其他环境保护对策措施的实施情况，以及整改工作情况</w:t>
      </w:r>
      <w:r>
        <w:rPr>
          <w:rFonts w:hint="eastAsia"/>
          <w:b/>
          <w:sz w:val="24"/>
        </w:rPr>
        <w:t>。</w:t>
      </w:r>
      <w:bookmarkStart w:id="0" w:name="_GoBack"/>
      <w:bookmarkEnd w:id="0"/>
    </w:p>
    <w:p w:rsidR="00B06F66" w:rsidRPr="00124F62" w:rsidRDefault="00B06F66" w:rsidP="00B06F66">
      <w:pPr>
        <w:spacing w:line="360" w:lineRule="auto"/>
        <w:ind w:firstLineChars="200" w:firstLine="480"/>
        <w:rPr>
          <w:sz w:val="24"/>
        </w:rPr>
      </w:pPr>
      <w:r w:rsidRPr="00124F62">
        <w:rPr>
          <w:rFonts w:hint="eastAsia"/>
          <w:sz w:val="24"/>
        </w:rPr>
        <w:t>无</w:t>
      </w:r>
      <w:r>
        <w:rPr>
          <w:rFonts w:hint="eastAsia"/>
          <w:sz w:val="24"/>
        </w:rPr>
        <w:t>。</w:t>
      </w:r>
    </w:p>
    <w:p w:rsidR="00BB544A" w:rsidRDefault="00BB544A" w:rsidP="00B06F66">
      <w:pPr>
        <w:spacing w:line="360" w:lineRule="auto"/>
      </w:pPr>
    </w:p>
    <w:sectPr w:rsidR="00BB544A">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F66"/>
    <w:rsid w:val="00044EB2"/>
    <w:rsid w:val="00087509"/>
    <w:rsid w:val="000A151C"/>
    <w:rsid w:val="00127B56"/>
    <w:rsid w:val="00257CDB"/>
    <w:rsid w:val="00273E7C"/>
    <w:rsid w:val="00317B5B"/>
    <w:rsid w:val="0034660F"/>
    <w:rsid w:val="00494A96"/>
    <w:rsid w:val="004D7114"/>
    <w:rsid w:val="00571966"/>
    <w:rsid w:val="006177F5"/>
    <w:rsid w:val="00655D8B"/>
    <w:rsid w:val="00786EDD"/>
    <w:rsid w:val="00824DAF"/>
    <w:rsid w:val="00863A04"/>
    <w:rsid w:val="008850E0"/>
    <w:rsid w:val="008B530E"/>
    <w:rsid w:val="00903476"/>
    <w:rsid w:val="009366F5"/>
    <w:rsid w:val="009A2509"/>
    <w:rsid w:val="00A97272"/>
    <w:rsid w:val="00B06F66"/>
    <w:rsid w:val="00B6413B"/>
    <w:rsid w:val="00BA48F7"/>
    <w:rsid w:val="00BB544A"/>
    <w:rsid w:val="00C454DE"/>
    <w:rsid w:val="00D94990"/>
    <w:rsid w:val="00DB5F3C"/>
    <w:rsid w:val="00F468FB"/>
    <w:rsid w:val="00F841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220FD3"/>
  <w15:chartTrackingRefBased/>
  <w15:docId w15:val="{2F39B107-24FD-454B-B10C-F14A8D9E7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06F6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Pages>
  <Words>55</Words>
  <Characters>319</Characters>
  <Application>Microsoft Office Word</Application>
  <DocSecurity>0</DocSecurity>
  <Lines>2</Lines>
  <Paragraphs>1</Paragraphs>
  <ScaleCrop>false</ScaleCrop>
  <Company/>
  <LinksUpToDate>false</LinksUpToDate>
  <CharactersWithSpaces>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dc:creator>
  <cp:keywords/>
  <dc:description/>
  <cp:lastModifiedBy>W</cp:lastModifiedBy>
  <cp:revision>4</cp:revision>
  <dcterms:created xsi:type="dcterms:W3CDTF">2018-05-31T06:45:00Z</dcterms:created>
  <dcterms:modified xsi:type="dcterms:W3CDTF">2018-06-14T01:27:00Z</dcterms:modified>
</cp:coreProperties>
</file>